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F125B" w:rsidRPr="009D205F" w:rsidP="004F125B">
      <w:pPr>
        <w:spacing w:line="480" w:lineRule="auto"/>
        <w:rPr>
          <w:rFonts w:ascii="Times New Roman" w:hAnsi="Times New Roman" w:cs="Times New Roman"/>
          <w:sz w:val="24"/>
          <w:szCs w:val="24"/>
        </w:rPr>
      </w:pPr>
    </w:p>
    <w:p w:rsidR="004F125B" w:rsidRPr="009D205F" w:rsidP="004F125B">
      <w:pPr>
        <w:spacing w:line="480" w:lineRule="auto"/>
        <w:rPr>
          <w:rFonts w:ascii="Times New Roman" w:hAnsi="Times New Roman" w:cs="Times New Roman"/>
          <w:sz w:val="24"/>
          <w:szCs w:val="24"/>
        </w:rPr>
      </w:pPr>
    </w:p>
    <w:p w:rsidR="004F125B" w:rsidRPr="009D205F" w:rsidP="004F125B">
      <w:pPr>
        <w:spacing w:line="480" w:lineRule="auto"/>
        <w:rPr>
          <w:rFonts w:ascii="Times New Roman" w:hAnsi="Times New Roman" w:cs="Times New Roman"/>
          <w:sz w:val="24"/>
          <w:szCs w:val="24"/>
        </w:rPr>
      </w:pPr>
    </w:p>
    <w:p w:rsidR="004F125B" w:rsidRPr="009D205F" w:rsidP="004F125B">
      <w:pPr>
        <w:spacing w:line="480" w:lineRule="auto"/>
        <w:rPr>
          <w:rFonts w:ascii="Times New Roman" w:hAnsi="Times New Roman" w:cs="Times New Roman"/>
          <w:sz w:val="24"/>
          <w:szCs w:val="24"/>
        </w:rPr>
      </w:pPr>
    </w:p>
    <w:p w:rsidR="004F125B" w:rsidRPr="009D205F" w:rsidP="004F125B">
      <w:pPr>
        <w:spacing w:line="480" w:lineRule="auto"/>
        <w:rPr>
          <w:rFonts w:ascii="Times New Roman" w:hAnsi="Times New Roman" w:cs="Times New Roman"/>
          <w:sz w:val="24"/>
          <w:szCs w:val="24"/>
        </w:rPr>
      </w:pPr>
    </w:p>
    <w:p w:rsidR="004F125B" w:rsidRPr="009D205F" w:rsidP="004F125B">
      <w:pPr>
        <w:spacing w:line="480" w:lineRule="auto"/>
        <w:jc w:val="center"/>
        <w:rPr>
          <w:rFonts w:ascii="Times New Roman" w:hAnsi="Times New Roman" w:cs="Times New Roman"/>
          <w:sz w:val="24"/>
          <w:szCs w:val="24"/>
        </w:rPr>
      </w:pPr>
      <w:r w:rsidRPr="009D205F">
        <w:rPr>
          <w:rFonts w:ascii="Times New Roman" w:hAnsi="Times New Roman" w:cs="Times New Roman"/>
          <w:sz w:val="24"/>
          <w:szCs w:val="24"/>
        </w:rPr>
        <w:t>What Makes Up a Person</w:t>
      </w:r>
    </w:p>
    <w:p w:rsidR="004F125B" w:rsidRPr="009D205F" w:rsidP="004F125B">
      <w:pPr>
        <w:spacing w:line="480" w:lineRule="auto"/>
        <w:jc w:val="center"/>
        <w:rPr>
          <w:rFonts w:ascii="Times New Roman" w:hAnsi="Times New Roman" w:cs="Times New Roman"/>
          <w:sz w:val="24"/>
          <w:szCs w:val="24"/>
        </w:rPr>
      </w:pPr>
      <w:r w:rsidRPr="009D205F">
        <w:rPr>
          <w:rFonts w:ascii="Times New Roman" w:hAnsi="Times New Roman" w:cs="Times New Roman"/>
          <w:sz w:val="24"/>
          <w:szCs w:val="24"/>
        </w:rPr>
        <w:t>Student's Name</w:t>
      </w:r>
    </w:p>
    <w:p w:rsidR="004F125B" w:rsidRPr="009D205F" w:rsidP="004F125B">
      <w:pPr>
        <w:spacing w:line="480" w:lineRule="auto"/>
        <w:jc w:val="center"/>
        <w:rPr>
          <w:rFonts w:ascii="Times New Roman" w:hAnsi="Times New Roman" w:cs="Times New Roman"/>
          <w:sz w:val="24"/>
          <w:szCs w:val="24"/>
        </w:rPr>
      </w:pPr>
      <w:r w:rsidRPr="009D205F">
        <w:rPr>
          <w:rFonts w:ascii="Times New Roman" w:hAnsi="Times New Roman" w:cs="Times New Roman"/>
          <w:sz w:val="24"/>
          <w:szCs w:val="24"/>
        </w:rPr>
        <w:t>Institutional Affiliation</w:t>
      </w:r>
    </w:p>
    <w:p w:rsidR="004F125B" w:rsidRPr="009D205F" w:rsidP="004F125B">
      <w:pPr>
        <w:spacing w:line="480" w:lineRule="auto"/>
        <w:jc w:val="center"/>
        <w:rPr>
          <w:rFonts w:ascii="Times New Roman" w:hAnsi="Times New Roman" w:cs="Times New Roman"/>
          <w:sz w:val="24"/>
          <w:szCs w:val="24"/>
        </w:rPr>
      </w:pPr>
      <w:r w:rsidRPr="009D205F">
        <w:rPr>
          <w:rFonts w:ascii="Times New Roman" w:hAnsi="Times New Roman" w:cs="Times New Roman"/>
          <w:sz w:val="24"/>
          <w:szCs w:val="24"/>
        </w:rPr>
        <w:t>Date</w:t>
      </w:r>
    </w:p>
    <w:p w:rsidR="004F125B" w:rsidRPr="009D205F" w:rsidP="004F125B">
      <w:pPr>
        <w:spacing w:line="480" w:lineRule="auto"/>
        <w:jc w:val="center"/>
        <w:rPr>
          <w:rFonts w:ascii="Times New Roman" w:hAnsi="Times New Roman" w:cs="Times New Roman"/>
          <w:sz w:val="24"/>
          <w:szCs w:val="24"/>
        </w:rPr>
      </w:pPr>
    </w:p>
    <w:p w:rsidR="004F125B" w:rsidRPr="009D205F" w:rsidP="004F125B">
      <w:pPr>
        <w:spacing w:line="480" w:lineRule="auto"/>
        <w:jc w:val="center"/>
        <w:rPr>
          <w:rFonts w:ascii="Times New Roman" w:hAnsi="Times New Roman" w:cs="Times New Roman"/>
          <w:sz w:val="24"/>
          <w:szCs w:val="24"/>
        </w:rPr>
      </w:pPr>
    </w:p>
    <w:p w:rsidR="004F125B" w:rsidRPr="009D205F" w:rsidP="004F125B">
      <w:pPr>
        <w:spacing w:line="480" w:lineRule="auto"/>
        <w:jc w:val="center"/>
        <w:rPr>
          <w:rFonts w:ascii="Times New Roman" w:hAnsi="Times New Roman" w:cs="Times New Roman"/>
          <w:sz w:val="24"/>
          <w:szCs w:val="24"/>
        </w:rPr>
      </w:pPr>
    </w:p>
    <w:p w:rsidR="004F125B" w:rsidRPr="009D205F" w:rsidP="004F125B">
      <w:pPr>
        <w:spacing w:line="480" w:lineRule="auto"/>
        <w:jc w:val="center"/>
        <w:rPr>
          <w:rFonts w:ascii="Times New Roman" w:hAnsi="Times New Roman" w:cs="Times New Roman"/>
          <w:sz w:val="24"/>
          <w:szCs w:val="24"/>
        </w:rPr>
      </w:pPr>
    </w:p>
    <w:p w:rsidR="004F125B" w:rsidRPr="009D205F" w:rsidP="004F125B">
      <w:pPr>
        <w:spacing w:line="480" w:lineRule="auto"/>
        <w:jc w:val="center"/>
        <w:rPr>
          <w:rFonts w:ascii="Times New Roman" w:hAnsi="Times New Roman" w:cs="Times New Roman"/>
          <w:sz w:val="24"/>
          <w:szCs w:val="24"/>
        </w:rPr>
      </w:pPr>
    </w:p>
    <w:p w:rsidR="004F125B" w:rsidRPr="009D205F" w:rsidP="004F125B">
      <w:pPr>
        <w:spacing w:line="480" w:lineRule="auto"/>
        <w:jc w:val="center"/>
        <w:rPr>
          <w:rFonts w:ascii="Times New Roman" w:hAnsi="Times New Roman" w:cs="Times New Roman"/>
          <w:sz w:val="24"/>
          <w:szCs w:val="24"/>
        </w:rPr>
      </w:pPr>
    </w:p>
    <w:p w:rsidR="00D072D8" w:rsidRPr="009D205F">
      <w:pPr>
        <w:rPr>
          <w:rFonts w:ascii="Times New Roman" w:hAnsi="Times New Roman" w:cs="Times New Roman"/>
          <w:sz w:val="24"/>
          <w:szCs w:val="24"/>
        </w:rPr>
      </w:pPr>
      <w:r w:rsidRPr="009D205F">
        <w:rPr>
          <w:rFonts w:ascii="Times New Roman" w:hAnsi="Times New Roman" w:cs="Times New Roman"/>
          <w:sz w:val="24"/>
          <w:szCs w:val="24"/>
        </w:rPr>
        <w:br w:type="page"/>
      </w:r>
    </w:p>
    <w:p w:rsidR="004F125B" w:rsidRPr="009D205F" w:rsidP="004F125B">
      <w:pPr>
        <w:spacing w:line="480" w:lineRule="auto"/>
        <w:jc w:val="center"/>
        <w:rPr>
          <w:rFonts w:ascii="Times New Roman" w:hAnsi="Times New Roman" w:cs="Times New Roman"/>
          <w:sz w:val="24"/>
          <w:szCs w:val="24"/>
        </w:rPr>
      </w:pPr>
      <w:r w:rsidRPr="009D205F">
        <w:rPr>
          <w:rFonts w:ascii="Times New Roman" w:hAnsi="Times New Roman" w:cs="Times New Roman"/>
          <w:sz w:val="24"/>
          <w:szCs w:val="24"/>
        </w:rPr>
        <w:t>What Makes Up a Person</w:t>
      </w:r>
    </w:p>
    <w:p w:rsidR="004F125B" w:rsidRPr="009D205F" w:rsidP="004F125B">
      <w:pPr>
        <w:spacing w:line="480" w:lineRule="auto"/>
        <w:ind w:firstLine="720"/>
        <w:rPr>
          <w:rFonts w:ascii="Times New Roman" w:hAnsi="Times New Roman" w:cs="Times New Roman"/>
          <w:sz w:val="24"/>
          <w:szCs w:val="24"/>
        </w:rPr>
      </w:pPr>
      <w:r w:rsidRPr="009D205F">
        <w:rPr>
          <w:rFonts w:ascii="Times New Roman" w:hAnsi="Times New Roman" w:cs="Times New Roman"/>
          <w:sz w:val="24"/>
          <w:szCs w:val="24"/>
        </w:rPr>
        <w:t xml:space="preserve">A person is defined by the way he or she thinks, the feeling of the person and how the person behaves. One or a combination of the above aspects of personality can, therefore, be used to show what makes someone a person. It is in the context of defining a person that personality comes in. This can be tackled in two perspectives, being the irritability and sociability of the person. The other one </w:t>
      </w:r>
      <w:r w:rsidRPr="009D205F" w:rsidR="000D13F6">
        <w:rPr>
          <w:rFonts w:ascii="Times New Roman" w:hAnsi="Times New Roman" w:cs="Times New Roman"/>
          <w:sz w:val="24"/>
          <w:szCs w:val="24"/>
        </w:rPr>
        <w:t xml:space="preserve">is </w:t>
      </w:r>
      <w:r w:rsidRPr="009D205F">
        <w:rPr>
          <w:rFonts w:ascii="Times New Roman" w:hAnsi="Times New Roman" w:cs="Times New Roman"/>
          <w:sz w:val="24"/>
          <w:szCs w:val="24"/>
        </w:rPr>
        <w:t xml:space="preserve">creating an understanding of how the different characteristics of an individual make up a single human system </w:t>
      </w:r>
      <w:r w:rsidR="002C045F">
        <w:rPr>
          <w:rFonts w:ascii="Times New Roman" w:hAnsi="Times New Roman" w:cs="Times New Roman"/>
          <w:sz w:val="24"/>
          <w:szCs w:val="24"/>
        </w:rPr>
        <w:t>which</w:t>
      </w:r>
      <w:bookmarkStart w:id="0" w:name="_GoBack"/>
      <w:bookmarkEnd w:id="0"/>
      <w:r w:rsidRPr="009D205F">
        <w:rPr>
          <w:rFonts w:ascii="Times New Roman" w:hAnsi="Times New Roman" w:cs="Times New Roman"/>
          <w:sz w:val="24"/>
          <w:szCs w:val="24"/>
        </w:rPr>
        <w:t xml:space="preserve"> operates in a manner that is different from the rest of the people. All these are linked to the mind of the way a mind of a person operates which in this case bring up the mind as the greatest contributor the characters of a person. </w:t>
      </w:r>
    </w:p>
    <w:p w:rsidR="004F125B" w:rsidRPr="009D205F" w:rsidP="004F125B">
      <w:pPr>
        <w:spacing w:line="480" w:lineRule="auto"/>
        <w:ind w:firstLine="720"/>
        <w:rPr>
          <w:rFonts w:ascii="Times New Roman" w:hAnsi="Times New Roman" w:cs="Times New Roman"/>
          <w:sz w:val="24"/>
          <w:szCs w:val="24"/>
        </w:rPr>
      </w:pPr>
      <w:r w:rsidRPr="009D205F">
        <w:rPr>
          <w:rFonts w:ascii="Times New Roman" w:hAnsi="Times New Roman" w:cs="Times New Roman"/>
          <w:sz w:val="24"/>
          <w:szCs w:val="24"/>
        </w:rPr>
        <w:t>Irritability is a feeling that comes as one reacts to stimuli that cause the change. This term as it is used is for both physical responses to stimuli and the pathological changes in the body state. Human being usually displays irritability while they respond to</w:t>
      </w:r>
      <w:r w:rsidRPr="009D205F" w:rsidR="009560F1">
        <w:rPr>
          <w:rFonts w:ascii="Times New Roman" w:hAnsi="Times New Roman" w:cs="Times New Roman"/>
          <w:sz w:val="24"/>
          <w:szCs w:val="24"/>
        </w:rPr>
        <w:t xml:space="preserve"> stressful situations in life. Irritability at</w:t>
      </w:r>
      <w:r w:rsidRPr="009D205F">
        <w:rPr>
          <w:rFonts w:ascii="Times New Roman" w:hAnsi="Times New Roman" w:cs="Times New Roman"/>
          <w:sz w:val="24"/>
          <w:szCs w:val="24"/>
        </w:rPr>
        <w:t xml:space="preserve"> time</w:t>
      </w:r>
      <w:r w:rsidRPr="009D205F" w:rsidR="009560F1">
        <w:rPr>
          <w:rFonts w:ascii="Times New Roman" w:hAnsi="Times New Roman" w:cs="Times New Roman"/>
          <w:sz w:val="24"/>
          <w:szCs w:val="24"/>
        </w:rPr>
        <w:t>s</w:t>
      </w:r>
      <w:r w:rsidRPr="009D205F">
        <w:rPr>
          <w:rFonts w:ascii="Times New Roman" w:hAnsi="Times New Roman" w:cs="Times New Roman"/>
          <w:sz w:val="24"/>
          <w:szCs w:val="24"/>
        </w:rPr>
        <w:t xml:space="preserve"> may come due to disorder in the mental disorder in a person. Irritability is one of the most important aspects of the personality as it shows that the system of an individual is functioning well. Any normal human being is able to display some types of irritability due to changes in the external environment. </w:t>
      </w:r>
    </w:p>
    <w:p w:rsidR="004F125B" w:rsidRPr="009D205F" w:rsidP="004F125B">
      <w:pPr>
        <w:spacing w:line="480" w:lineRule="auto"/>
        <w:ind w:firstLine="720"/>
        <w:rPr>
          <w:rFonts w:ascii="Times New Roman" w:hAnsi="Times New Roman" w:cs="Times New Roman"/>
          <w:sz w:val="24"/>
          <w:szCs w:val="24"/>
        </w:rPr>
      </w:pPr>
      <w:r w:rsidRPr="009D205F">
        <w:rPr>
          <w:rFonts w:ascii="Times New Roman" w:hAnsi="Times New Roman" w:cs="Times New Roman"/>
          <w:sz w:val="24"/>
          <w:szCs w:val="24"/>
        </w:rPr>
        <w:t xml:space="preserve">In the event of detection of these causes of irritability, a person will react to these changes in a certain way. This brings in the aspects of a person have different abilities to deal with given problems at hand. The mentality of a person will, therefore, dictate how the person will deal with a given problem. A person is also a social being, therefore, anyone is expected to display some abilities to interact with one or two people. The mind is the driver of all the actions of an individual, it will, therefore, tend to dictate how a person will interact with others in society. </w:t>
      </w:r>
    </w:p>
    <w:p w:rsidR="004F125B" w:rsidRPr="009D205F" w:rsidP="004F125B">
      <w:pPr>
        <w:spacing w:line="480" w:lineRule="auto"/>
        <w:ind w:firstLine="720"/>
        <w:rPr>
          <w:rFonts w:ascii="Times New Roman" w:hAnsi="Times New Roman" w:cs="Times New Roman"/>
          <w:sz w:val="24"/>
          <w:szCs w:val="24"/>
        </w:rPr>
      </w:pPr>
      <w:r w:rsidRPr="009D205F">
        <w:rPr>
          <w:rFonts w:ascii="Times New Roman" w:hAnsi="Times New Roman" w:cs="Times New Roman"/>
          <w:sz w:val="24"/>
          <w:szCs w:val="24"/>
        </w:rPr>
        <w:t xml:space="preserve">From one of the arguments of Descartes, human beings and animals are separated by the fact that human beings are both mental and physical while animals are physical only. This aspect of mentality, therefore, is the main distinction between the two creatures. This means that for one to be said to be acting like a person, he or she has to be display human capacity reasoning (Taylor, 1986). In this case, it will be far from the way animals think. </w:t>
      </w:r>
    </w:p>
    <w:p w:rsidR="004F125B" w:rsidRPr="009D205F" w:rsidP="004F125B">
      <w:pPr>
        <w:spacing w:line="480" w:lineRule="auto"/>
        <w:ind w:firstLine="720"/>
        <w:rPr>
          <w:rFonts w:ascii="Times New Roman" w:hAnsi="Times New Roman" w:cs="Times New Roman"/>
          <w:sz w:val="24"/>
          <w:szCs w:val="24"/>
        </w:rPr>
      </w:pPr>
      <w:r w:rsidRPr="009D205F">
        <w:rPr>
          <w:rFonts w:ascii="Times New Roman" w:hAnsi="Times New Roman" w:cs="Times New Roman"/>
          <w:sz w:val="24"/>
          <w:szCs w:val="24"/>
        </w:rPr>
        <w:t xml:space="preserve">A person is also said to a combination of actions, thoughts, and reasoning. The soul represents the spirituality of a person. It represents the presence of God in people and therefore the guides the conscience of a person. the conscience of a person if in the right state will always prompt a person to do what is right. In other words, it is said to form the guiding principles of a person. These guide the way of operation or the actions being taken by a person especially when handling various matters that affect the life of a person. </w:t>
      </w:r>
    </w:p>
    <w:p w:rsidR="004F125B" w:rsidRPr="009D205F" w:rsidP="004F125B">
      <w:pPr>
        <w:spacing w:line="480" w:lineRule="auto"/>
        <w:ind w:firstLine="720"/>
        <w:rPr>
          <w:rFonts w:ascii="Times New Roman" w:hAnsi="Times New Roman" w:cs="Times New Roman"/>
          <w:sz w:val="24"/>
          <w:szCs w:val="24"/>
        </w:rPr>
      </w:pPr>
      <w:r w:rsidRPr="009D205F">
        <w:rPr>
          <w:rFonts w:ascii="Times New Roman" w:hAnsi="Times New Roman" w:cs="Times New Roman"/>
          <w:sz w:val="24"/>
          <w:szCs w:val="24"/>
        </w:rPr>
        <w:t xml:space="preserve">In summary, what it makes a person is a combination of the soul, the mind, the various actions and social part of the life of an individual. The soul gives the principles on which a person reacts to various issues or performs various actions. The mentality of a person defines the kind of reasoning of a person which therefore separates a person from an animal. </w:t>
      </w:r>
    </w:p>
    <w:p w:rsidR="004F125B" w:rsidRPr="009D205F" w:rsidP="004F125B">
      <w:pPr>
        <w:spacing w:line="480" w:lineRule="auto"/>
        <w:jc w:val="center"/>
        <w:rPr>
          <w:rFonts w:ascii="Times New Roman" w:hAnsi="Times New Roman" w:cs="Times New Roman"/>
          <w:b/>
          <w:sz w:val="24"/>
          <w:szCs w:val="24"/>
        </w:rPr>
      </w:pPr>
      <w:r w:rsidRPr="009D205F">
        <w:rPr>
          <w:rFonts w:ascii="Times New Roman" w:hAnsi="Times New Roman" w:cs="Times New Roman"/>
          <w:b/>
          <w:sz w:val="24"/>
          <w:szCs w:val="24"/>
        </w:rPr>
        <w:t>The material I agree with.</w:t>
      </w:r>
    </w:p>
    <w:p w:rsidR="004F125B" w:rsidRPr="009D205F" w:rsidP="004F125B">
      <w:pPr>
        <w:spacing w:line="480" w:lineRule="auto"/>
        <w:rPr>
          <w:rFonts w:ascii="Times New Roman" w:hAnsi="Times New Roman" w:cs="Times New Roman"/>
          <w:b/>
          <w:sz w:val="24"/>
          <w:szCs w:val="24"/>
        </w:rPr>
      </w:pPr>
      <w:r w:rsidRPr="009D205F">
        <w:rPr>
          <w:rFonts w:ascii="Times New Roman" w:hAnsi="Times New Roman" w:cs="Times New Roman"/>
          <w:b/>
          <w:sz w:val="24"/>
          <w:szCs w:val="24"/>
        </w:rPr>
        <w:t xml:space="preserve">Several Theories of what makes up a person. </w:t>
      </w:r>
    </w:p>
    <w:p w:rsidR="004F125B" w:rsidRPr="009D205F" w:rsidP="004F125B">
      <w:pPr>
        <w:spacing w:line="480" w:lineRule="auto"/>
        <w:ind w:firstLine="720"/>
        <w:rPr>
          <w:rFonts w:ascii="Times New Roman" w:hAnsi="Times New Roman" w:cs="Times New Roman"/>
          <w:sz w:val="24"/>
          <w:szCs w:val="24"/>
        </w:rPr>
      </w:pPr>
      <w:r w:rsidRPr="009D205F">
        <w:rPr>
          <w:rFonts w:ascii="Times New Roman" w:hAnsi="Times New Roman" w:cs="Times New Roman"/>
          <w:sz w:val="24"/>
          <w:szCs w:val="24"/>
        </w:rPr>
        <w:t>According to this article, there are a number of theories that ex</w:t>
      </w:r>
      <w:r w:rsidRPr="009D205F" w:rsidR="002C22DD">
        <w:rPr>
          <w:rFonts w:ascii="Times New Roman" w:hAnsi="Times New Roman" w:cs="Times New Roman"/>
          <w:sz w:val="24"/>
          <w:szCs w:val="24"/>
        </w:rPr>
        <w:t xml:space="preserve">plain that a person is made of. </w:t>
      </w:r>
      <w:r w:rsidRPr="009D205F">
        <w:rPr>
          <w:rFonts w:ascii="Times New Roman" w:hAnsi="Times New Roman" w:cs="Times New Roman"/>
          <w:sz w:val="24"/>
          <w:szCs w:val="24"/>
        </w:rPr>
        <w:t xml:space="preserve">The Cartesian dualism theory suggests that things can be said to be either spiritual or physical. It goes further to suggest that two kinds of things do interact and an outcome is experienced.  The outcome may be positive or negative. What one can wonder are the ways the spiritual stuff can influence the physical one to results in these actions. </w:t>
      </w:r>
      <w:r w:rsidRPr="009D205F" w:rsidR="002C22DD">
        <w:rPr>
          <w:rFonts w:ascii="Times New Roman" w:hAnsi="Times New Roman" w:cs="Times New Roman"/>
          <w:sz w:val="24"/>
          <w:szCs w:val="24"/>
        </w:rPr>
        <w:t xml:space="preserve">I agree with this theory as </w:t>
      </w:r>
      <w:r w:rsidRPr="009D205F" w:rsidR="002C22DD">
        <w:rPr>
          <w:rFonts w:ascii="Times New Roman" w:hAnsi="Times New Roman" w:cs="Times New Roman"/>
          <w:sz w:val="24"/>
          <w:szCs w:val="24"/>
        </w:rPr>
        <w:t xml:space="preserve">mostly the brain which is the mental parts control the actions of </w:t>
      </w:r>
      <w:r w:rsidRPr="009D205F" w:rsidR="003862BD">
        <w:rPr>
          <w:rFonts w:ascii="Times New Roman" w:hAnsi="Times New Roman" w:cs="Times New Roman"/>
          <w:sz w:val="24"/>
          <w:szCs w:val="24"/>
        </w:rPr>
        <w:t>a</w:t>
      </w:r>
      <w:r w:rsidRPr="009D205F" w:rsidR="002C22DD">
        <w:rPr>
          <w:rFonts w:ascii="Times New Roman" w:hAnsi="Times New Roman" w:cs="Times New Roman"/>
          <w:sz w:val="24"/>
          <w:szCs w:val="24"/>
        </w:rPr>
        <w:t xml:space="preserve"> person or the entire body which is physical.</w:t>
      </w:r>
    </w:p>
    <w:p w:rsidR="004F125B" w:rsidRPr="009D205F" w:rsidP="004F125B">
      <w:pPr>
        <w:spacing w:line="480" w:lineRule="auto"/>
        <w:ind w:firstLine="720"/>
        <w:rPr>
          <w:rFonts w:ascii="Times New Roman" w:hAnsi="Times New Roman" w:cs="Times New Roman"/>
          <w:sz w:val="24"/>
          <w:szCs w:val="24"/>
        </w:rPr>
      </w:pPr>
      <w:r w:rsidRPr="009D205F">
        <w:rPr>
          <w:rFonts w:ascii="Times New Roman" w:hAnsi="Times New Roman" w:cs="Times New Roman"/>
          <w:sz w:val="24"/>
          <w:szCs w:val="24"/>
        </w:rPr>
        <w:t xml:space="preserve">Materialism is another theory which asserts that human beings are defined mostly by physical stuff. It gives the various categories of materialism that exist and perhaps under which </w:t>
      </w:r>
      <w:r w:rsidRPr="009D205F" w:rsidR="009560F1">
        <w:rPr>
          <w:rFonts w:ascii="Times New Roman" w:hAnsi="Times New Roman" w:cs="Times New Roman"/>
          <w:sz w:val="24"/>
          <w:szCs w:val="24"/>
        </w:rPr>
        <w:t>a person</w:t>
      </w:r>
      <w:r w:rsidRPr="009D205F">
        <w:rPr>
          <w:rFonts w:ascii="Times New Roman" w:hAnsi="Times New Roman" w:cs="Times New Roman"/>
          <w:sz w:val="24"/>
          <w:szCs w:val="24"/>
        </w:rPr>
        <w:t xml:space="preserve"> can be categorized. This includes the eliminative materialism and materialism defined from the point of subjectivity. The elimination materialism is a result of activities of brain functions. The desire of a given material, therefore, comes from the results of the choices of the brain either to accept or deny the material. Under subjectivity, the perfectness of material is accessed. </w:t>
      </w:r>
      <w:r w:rsidRPr="009D205F" w:rsidR="002E2E64">
        <w:rPr>
          <w:rFonts w:ascii="Times New Roman" w:hAnsi="Times New Roman" w:cs="Times New Roman"/>
          <w:sz w:val="24"/>
          <w:szCs w:val="24"/>
        </w:rPr>
        <w:t>I conquer with this also as the brain would choose the material it likes or wants from a variety of other materials.</w:t>
      </w:r>
    </w:p>
    <w:p w:rsidR="004F125B" w:rsidRPr="009D205F" w:rsidP="004F125B">
      <w:pPr>
        <w:spacing w:line="480" w:lineRule="auto"/>
        <w:ind w:firstLine="720"/>
        <w:rPr>
          <w:rFonts w:ascii="Times New Roman" w:hAnsi="Times New Roman" w:cs="Times New Roman"/>
          <w:sz w:val="24"/>
          <w:szCs w:val="24"/>
        </w:rPr>
      </w:pPr>
      <w:r w:rsidRPr="009D205F">
        <w:rPr>
          <w:rFonts w:ascii="Times New Roman" w:hAnsi="Times New Roman" w:cs="Times New Roman"/>
          <w:sz w:val="24"/>
          <w:szCs w:val="24"/>
        </w:rPr>
        <w:t xml:space="preserve">Another theory is emergentism. This puts in that the mind as part of the brain is emergent. Due to this reason, it takes more than the physical brain to understand its functions. The general argument of this theory is that only the materials that exist in the world can be quantified as materials while those that do not exist in the world cannot be given any quantification. </w:t>
      </w:r>
    </w:p>
    <w:p w:rsidR="004F125B" w:rsidRPr="009D205F" w:rsidP="004F125B">
      <w:pPr>
        <w:spacing w:line="480" w:lineRule="auto"/>
        <w:rPr>
          <w:rFonts w:ascii="Times New Roman" w:hAnsi="Times New Roman" w:cs="Times New Roman"/>
          <w:sz w:val="24"/>
          <w:szCs w:val="24"/>
        </w:rPr>
      </w:pPr>
    </w:p>
    <w:p w:rsidR="004F125B" w:rsidRPr="009D205F" w:rsidP="004F125B">
      <w:pPr>
        <w:spacing w:line="480" w:lineRule="auto"/>
        <w:rPr>
          <w:rFonts w:ascii="Times New Roman" w:hAnsi="Times New Roman" w:cs="Times New Roman"/>
          <w:sz w:val="24"/>
          <w:szCs w:val="24"/>
        </w:rPr>
      </w:pPr>
    </w:p>
    <w:p w:rsidR="004F125B" w:rsidRPr="009D205F" w:rsidP="004F125B">
      <w:pPr>
        <w:spacing w:line="480" w:lineRule="auto"/>
        <w:rPr>
          <w:rFonts w:ascii="Times New Roman" w:hAnsi="Times New Roman" w:cs="Times New Roman"/>
          <w:sz w:val="24"/>
          <w:szCs w:val="24"/>
        </w:rPr>
      </w:pPr>
    </w:p>
    <w:p w:rsidR="004F125B" w:rsidRPr="009D205F" w:rsidP="004F125B">
      <w:pPr>
        <w:spacing w:line="480" w:lineRule="auto"/>
        <w:rPr>
          <w:rFonts w:ascii="Times New Roman" w:hAnsi="Times New Roman" w:cs="Times New Roman"/>
          <w:sz w:val="24"/>
          <w:szCs w:val="24"/>
        </w:rPr>
      </w:pPr>
    </w:p>
    <w:p w:rsidR="004F125B" w:rsidRPr="009D205F" w:rsidP="004F125B">
      <w:pPr>
        <w:spacing w:line="480" w:lineRule="auto"/>
        <w:rPr>
          <w:rFonts w:ascii="Times New Roman" w:hAnsi="Times New Roman" w:cs="Times New Roman"/>
          <w:sz w:val="24"/>
          <w:szCs w:val="24"/>
        </w:rPr>
      </w:pPr>
    </w:p>
    <w:p w:rsidR="004F125B" w:rsidRPr="009D205F" w:rsidP="004F125B">
      <w:pPr>
        <w:spacing w:line="480" w:lineRule="auto"/>
        <w:rPr>
          <w:rFonts w:ascii="Times New Roman" w:hAnsi="Times New Roman" w:cs="Times New Roman"/>
          <w:sz w:val="24"/>
          <w:szCs w:val="24"/>
        </w:rPr>
      </w:pPr>
    </w:p>
    <w:p w:rsidR="004F125B" w:rsidRPr="009D205F" w:rsidP="00D072D8">
      <w:pPr>
        <w:spacing w:line="480" w:lineRule="auto"/>
        <w:jc w:val="center"/>
        <w:rPr>
          <w:rFonts w:ascii="Times New Roman" w:hAnsi="Times New Roman" w:cs="Times New Roman"/>
          <w:sz w:val="24"/>
          <w:szCs w:val="24"/>
        </w:rPr>
      </w:pPr>
      <w:r w:rsidRPr="009D205F">
        <w:rPr>
          <w:rFonts w:ascii="Times New Roman" w:hAnsi="Times New Roman" w:cs="Times New Roman"/>
          <w:sz w:val="24"/>
          <w:szCs w:val="24"/>
        </w:rPr>
        <w:t>References</w:t>
      </w:r>
    </w:p>
    <w:p w:rsidR="00ED5A8A" w:rsidRPr="009D205F" w:rsidP="004F125B">
      <w:pPr>
        <w:spacing w:line="480" w:lineRule="auto"/>
        <w:ind w:left="720" w:hanging="720"/>
        <w:rPr>
          <w:rFonts w:ascii="Times New Roman" w:hAnsi="Times New Roman" w:cs="Times New Roman"/>
          <w:sz w:val="24"/>
          <w:szCs w:val="24"/>
        </w:rPr>
      </w:pPr>
      <w:r w:rsidRPr="009D205F">
        <w:rPr>
          <w:rFonts w:ascii="Times New Roman" w:hAnsi="Times New Roman" w:cs="Times New Roman"/>
          <w:color w:val="222222"/>
          <w:sz w:val="24"/>
          <w:szCs w:val="24"/>
          <w:shd w:val="clear" w:color="auto" w:fill="FFFFFF"/>
        </w:rPr>
        <w:t>Taylor, P. W. (2011). </w:t>
      </w:r>
      <w:r w:rsidRPr="009D205F">
        <w:rPr>
          <w:rFonts w:ascii="Times New Roman" w:hAnsi="Times New Roman" w:cs="Times New Roman"/>
          <w:i/>
          <w:iCs/>
          <w:color w:val="222222"/>
          <w:sz w:val="24"/>
          <w:szCs w:val="24"/>
          <w:shd w:val="clear" w:color="auto" w:fill="FFFFFF"/>
        </w:rPr>
        <w:t>Respect for nature: A theory of environmental ethics</w:t>
      </w:r>
      <w:r w:rsidRPr="009D205F">
        <w:rPr>
          <w:rFonts w:ascii="Times New Roman" w:hAnsi="Times New Roman" w:cs="Times New Roman"/>
          <w:color w:val="222222"/>
          <w:sz w:val="24"/>
          <w:szCs w:val="24"/>
          <w:shd w:val="clear" w:color="auto" w:fill="FFFFFF"/>
        </w:rPr>
        <w:t>. Princeton University Press.</w:t>
      </w:r>
    </w:p>
    <w:sectPr w:rsidSect="0073468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125B" w:rsidRPr="004F125B">
    <w:pPr>
      <w:pStyle w:val="Header"/>
      <w:jc w:val="right"/>
      <w:rPr>
        <w:rFonts w:ascii="Times New Roman" w:hAnsi="Times New Roman" w:cs="Times New Roman"/>
        <w:sz w:val="24"/>
        <w:szCs w:val="24"/>
      </w:rPr>
    </w:pPr>
    <w:r w:rsidRPr="004F125B">
      <w:rPr>
        <w:rFonts w:ascii="Times New Roman" w:hAnsi="Times New Roman" w:cs="Times New Roman"/>
        <w:sz w:val="24"/>
        <w:szCs w:val="24"/>
      </w:rPr>
      <w:t>WHAT MAKES UP A PERSON</w:t>
    </w:r>
    <w:r>
      <w:rPr>
        <w:rFonts w:ascii="Times New Roman" w:hAnsi="Times New Roman" w:cs="Times New Roman"/>
        <w:sz w:val="24"/>
        <w:szCs w:val="24"/>
      </w:rPr>
      <w:t xml:space="preserve">                                                                                                   </w:t>
    </w:r>
    <w:r w:rsidRPr="004F125B">
      <w:rPr>
        <w:rFonts w:ascii="Times New Roman" w:hAnsi="Times New Roman" w:cs="Times New Roman"/>
        <w:sz w:val="24"/>
        <w:szCs w:val="24"/>
      </w:rPr>
      <w:t xml:space="preserve"> </w:t>
    </w:r>
    <w:sdt>
      <w:sdtPr>
        <w:rPr>
          <w:rFonts w:ascii="Times New Roman" w:hAnsi="Times New Roman" w:cs="Times New Roman"/>
          <w:sz w:val="24"/>
          <w:szCs w:val="24"/>
        </w:rPr>
        <w:id w:val="-709499464"/>
        <w:docPartObj>
          <w:docPartGallery w:val="Page Numbers (Top of Page)"/>
          <w:docPartUnique/>
        </w:docPartObj>
      </w:sdtPr>
      <w:sdtEndPr>
        <w:rPr>
          <w:noProof/>
        </w:rPr>
      </w:sdtEndPr>
      <w:sdtContent>
        <w:r w:rsidRPr="004F125B">
          <w:rPr>
            <w:rFonts w:ascii="Times New Roman" w:hAnsi="Times New Roman" w:cs="Times New Roman"/>
            <w:sz w:val="24"/>
            <w:szCs w:val="24"/>
          </w:rPr>
          <w:fldChar w:fldCharType="begin"/>
        </w:r>
        <w:r w:rsidRPr="004F125B">
          <w:rPr>
            <w:rFonts w:ascii="Times New Roman" w:hAnsi="Times New Roman" w:cs="Times New Roman"/>
            <w:sz w:val="24"/>
            <w:szCs w:val="24"/>
          </w:rPr>
          <w:instrText xml:space="preserve"> PAGE   \* MERGEFORMAT </w:instrText>
        </w:r>
        <w:r w:rsidRPr="004F125B">
          <w:rPr>
            <w:rFonts w:ascii="Times New Roman" w:hAnsi="Times New Roman" w:cs="Times New Roman"/>
            <w:sz w:val="24"/>
            <w:szCs w:val="24"/>
          </w:rPr>
          <w:fldChar w:fldCharType="separate"/>
        </w:r>
        <w:r w:rsidR="002C045F">
          <w:rPr>
            <w:rFonts w:ascii="Times New Roman" w:hAnsi="Times New Roman" w:cs="Times New Roman"/>
            <w:noProof/>
            <w:sz w:val="24"/>
            <w:szCs w:val="24"/>
          </w:rPr>
          <w:t>2</w:t>
        </w:r>
        <w:r w:rsidRPr="004F125B">
          <w:rPr>
            <w:rFonts w:ascii="Times New Roman" w:hAnsi="Times New Roman" w:cs="Times New Roman"/>
            <w:noProof/>
            <w:sz w:val="24"/>
            <w:szCs w:val="24"/>
          </w:rPr>
          <w:fldChar w:fldCharType="end"/>
        </w:r>
      </w:sdtContent>
    </w:sdt>
  </w:p>
  <w:p w:rsidR="004F125B" w:rsidRPr="004F125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468F" w:rsidRPr="0073468F">
    <w:pPr>
      <w:pStyle w:val="Header"/>
      <w:jc w:val="right"/>
      <w:rPr>
        <w:rFonts w:ascii="Times New Roman" w:hAnsi="Times New Roman" w:cs="Times New Roman"/>
        <w:sz w:val="24"/>
        <w:szCs w:val="24"/>
      </w:rPr>
    </w:pPr>
    <w:r w:rsidRPr="0073468F">
      <w:rPr>
        <w:rFonts w:ascii="Times New Roman" w:hAnsi="Times New Roman" w:cs="Times New Roman"/>
        <w:sz w:val="24"/>
        <w:szCs w:val="24"/>
      </w:rPr>
      <w:t>Running head: WHAT MAKES UP A PERSON</w:t>
    </w:r>
    <w:r>
      <w:rPr>
        <w:rFonts w:ascii="Times New Roman" w:hAnsi="Times New Roman" w:cs="Times New Roman"/>
        <w:sz w:val="24"/>
        <w:szCs w:val="24"/>
      </w:rPr>
      <w:t xml:space="preserve">                                                                            </w:t>
    </w:r>
    <w:sdt>
      <w:sdtPr>
        <w:rPr>
          <w:rFonts w:ascii="Times New Roman" w:hAnsi="Times New Roman" w:cs="Times New Roman"/>
          <w:sz w:val="24"/>
          <w:szCs w:val="24"/>
        </w:rPr>
        <w:id w:val="580184243"/>
        <w:docPartObj>
          <w:docPartGallery w:val="Page Numbers (Top of Page)"/>
          <w:docPartUnique/>
        </w:docPartObj>
      </w:sdtPr>
      <w:sdtEndPr>
        <w:rPr>
          <w:noProof/>
        </w:rPr>
      </w:sdtEndPr>
      <w:sdtContent>
        <w:r w:rsidRPr="0073468F">
          <w:rPr>
            <w:rFonts w:ascii="Times New Roman" w:hAnsi="Times New Roman" w:cs="Times New Roman"/>
            <w:sz w:val="24"/>
            <w:szCs w:val="24"/>
          </w:rPr>
          <w:fldChar w:fldCharType="begin"/>
        </w:r>
        <w:r w:rsidRPr="0073468F">
          <w:rPr>
            <w:rFonts w:ascii="Times New Roman" w:hAnsi="Times New Roman" w:cs="Times New Roman"/>
            <w:sz w:val="24"/>
            <w:szCs w:val="24"/>
          </w:rPr>
          <w:instrText xml:space="preserve"> PAGE   \* MERGEFORMAT </w:instrText>
        </w:r>
        <w:r w:rsidRPr="0073468F">
          <w:rPr>
            <w:rFonts w:ascii="Times New Roman" w:hAnsi="Times New Roman" w:cs="Times New Roman"/>
            <w:sz w:val="24"/>
            <w:szCs w:val="24"/>
          </w:rPr>
          <w:fldChar w:fldCharType="separate"/>
        </w:r>
        <w:r w:rsidR="009D205F">
          <w:rPr>
            <w:rFonts w:ascii="Times New Roman" w:hAnsi="Times New Roman" w:cs="Times New Roman"/>
            <w:noProof/>
            <w:sz w:val="24"/>
            <w:szCs w:val="24"/>
          </w:rPr>
          <w:t>1</w:t>
        </w:r>
        <w:r w:rsidRPr="0073468F">
          <w:rPr>
            <w:rFonts w:ascii="Times New Roman" w:hAnsi="Times New Roman" w:cs="Times New Roman"/>
            <w:noProof/>
            <w:sz w:val="24"/>
            <w:szCs w:val="24"/>
          </w:rPr>
          <w:fldChar w:fldCharType="end"/>
        </w:r>
      </w:sdtContent>
    </w:sdt>
  </w:p>
  <w:p w:rsidR="0073468F" w:rsidRPr="0073468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F03"/>
    <w:rsid w:val="00075A9B"/>
    <w:rsid w:val="000A6C69"/>
    <w:rsid w:val="000C0CDD"/>
    <w:rsid w:val="000D13F6"/>
    <w:rsid w:val="000F2F03"/>
    <w:rsid w:val="002048E5"/>
    <w:rsid w:val="002511C3"/>
    <w:rsid w:val="002C045F"/>
    <w:rsid w:val="002C22DD"/>
    <w:rsid w:val="002E2E64"/>
    <w:rsid w:val="003862BD"/>
    <w:rsid w:val="004F125B"/>
    <w:rsid w:val="006B68CE"/>
    <w:rsid w:val="0073468F"/>
    <w:rsid w:val="0078712A"/>
    <w:rsid w:val="009560F1"/>
    <w:rsid w:val="009B1A8D"/>
    <w:rsid w:val="009D205F"/>
    <w:rsid w:val="00CF1AEF"/>
    <w:rsid w:val="00D072D8"/>
    <w:rsid w:val="00D815A2"/>
    <w:rsid w:val="00DF5038"/>
    <w:rsid w:val="00E0036E"/>
    <w:rsid w:val="00ED5A8A"/>
    <w:rsid w:val="00F127E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46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68F"/>
  </w:style>
  <w:style w:type="paragraph" w:styleId="Footer">
    <w:name w:val="footer"/>
    <w:basedOn w:val="Normal"/>
    <w:link w:val="FooterChar"/>
    <w:uiPriority w:val="99"/>
    <w:unhideWhenUsed/>
    <w:rsid w:val="007346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6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5</Pages>
  <Words>786</Words>
  <Characters>4485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LOTOOT PC</dc:creator>
  <cp:lastModifiedBy>User</cp:lastModifiedBy>
  <cp:revision>20</cp:revision>
  <dcterms:created xsi:type="dcterms:W3CDTF">2019-04-30T05:56:00Z</dcterms:created>
  <dcterms:modified xsi:type="dcterms:W3CDTF">2019-04-30T11:38:00Z</dcterms:modified>
</cp:coreProperties>
</file>